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70530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April 1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705306">
        <w:rPr>
          <w:rFonts w:ascii="New Times Roman" w:hAnsi="New Times Roman" w:cs="Arial"/>
          <w:b/>
        </w:rPr>
        <w:t>March 18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705306">
        <w:rPr>
          <w:rFonts w:ascii="New Times Roman" w:hAnsi="New Times Roman" w:cs="Arial"/>
          <w:b/>
        </w:rPr>
        <w:t>the April 1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5B3D1C" w:rsidRDefault="005B3D1C" w:rsidP="005B3D1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3D1C" w:rsidRPr="005B67A0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E76424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the Pool- Discussion Only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705306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YCC Project- Discussion Only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705306" w:rsidRDefault="0070530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705306" w:rsidRDefault="0070530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705306" w:rsidRDefault="0070530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705306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Pearson P&amp;Z Appeal – Discussion and Possible Action Item</w:t>
      </w:r>
    </w:p>
    <w:p w:rsidR="008C492F" w:rsidRDefault="008C492F" w:rsidP="008C492F">
      <w:pPr>
        <w:spacing w:after="0"/>
        <w:rPr>
          <w:rFonts w:ascii="New Times Roman" w:hAnsi="New Times Roman" w:cs="Arial"/>
          <w:b/>
        </w:rPr>
      </w:pPr>
    </w:p>
    <w:p w:rsidR="008C492F" w:rsidRPr="008C492F" w:rsidRDefault="008C492F" w:rsidP="008C492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 xml:space="preserve">Presentation for Pond Management Proposal- Steven Ferguson- Information Only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Pr="005B3D1C" w:rsidRDefault="00705306" w:rsidP="008C492F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2019-03 Computer Use Policy</w:t>
      </w:r>
      <w:r w:rsidR="005B3D1C" w:rsidRPr="005B3D1C">
        <w:rPr>
          <w:rFonts w:ascii="New Times Roman" w:hAnsi="New Times Roman" w:cs="Arial"/>
          <w:b/>
        </w:rPr>
        <w:t>- Action Item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705306" w:rsidRDefault="00E332F1" w:rsidP="008C492F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</w:t>
      </w:r>
      <w:r w:rsidR="00705306">
        <w:rPr>
          <w:rFonts w:ascii="New Times Roman" w:hAnsi="New Times Roman" w:cs="Arial"/>
          <w:b/>
        </w:rPr>
        <w:t xml:space="preserve"> of Resolution 2019-06 Accepting FY18 Audit-</w:t>
      </w:r>
      <w:r w:rsidR="00323354" w:rsidRPr="00323354">
        <w:rPr>
          <w:rFonts w:ascii="New Times Roman" w:hAnsi="New Times Roman" w:cs="Arial"/>
          <w:b/>
        </w:rPr>
        <w:t xml:space="preserve"> Action</w:t>
      </w:r>
      <w:r w:rsidR="00705306">
        <w:rPr>
          <w:rFonts w:ascii="New Times Roman" w:hAnsi="New Times Roman" w:cs="Arial"/>
          <w:b/>
        </w:rPr>
        <w:t xml:space="preserve"> Item</w:t>
      </w:r>
    </w:p>
    <w:p w:rsidR="00705306" w:rsidRPr="00705306" w:rsidRDefault="00705306" w:rsidP="00705306">
      <w:pPr>
        <w:pStyle w:val="ListParagraph"/>
        <w:rPr>
          <w:rFonts w:ascii="New Times Roman" w:hAnsi="New Times Roman" w:cs="Arial"/>
          <w:b/>
        </w:rPr>
      </w:pPr>
    </w:p>
    <w:p w:rsidR="00705306" w:rsidRDefault="00705306" w:rsidP="008C492F">
      <w:pPr>
        <w:pStyle w:val="ListParagraph"/>
        <w:numPr>
          <w:ilvl w:val="0"/>
          <w:numId w:val="29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amendment to Nuisance Ordinance and Personnel Policy- Action Item</w:t>
      </w:r>
    </w:p>
    <w:p w:rsidR="00705306" w:rsidRPr="00705306" w:rsidRDefault="00705306" w:rsidP="00705306">
      <w:pPr>
        <w:pStyle w:val="ListParagraph"/>
        <w:rPr>
          <w:rFonts w:ascii="New Times Roman" w:hAnsi="New Times Roman" w:cs="Arial"/>
          <w:b/>
        </w:rPr>
      </w:pPr>
    </w:p>
    <w:p w:rsidR="001B125C" w:rsidRPr="00323354" w:rsidRDefault="00E76424" w:rsidP="008C492F">
      <w:pPr>
        <w:pStyle w:val="ListParagraph"/>
        <w:numPr>
          <w:ilvl w:val="0"/>
          <w:numId w:val="29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5F0E29D6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D5E0918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7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8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2019-03-13T16:41:00Z</dcterms:created>
  <dcterms:modified xsi:type="dcterms:W3CDTF">2019-03-28T21:04:00Z</dcterms:modified>
</cp:coreProperties>
</file>